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B3EE" w14:textId="412185C4" w:rsidR="00FF74AB" w:rsidRPr="005B27CC" w:rsidRDefault="00FF74AB" w:rsidP="00FF74AB">
      <w:pPr>
        <w:jc w:val="center"/>
        <w:rPr>
          <w:rFonts w:ascii="Palatino Linotype" w:hAnsi="Palatino Linotype"/>
          <w:b/>
          <w:bCs/>
          <w:u w:val="single"/>
        </w:rPr>
      </w:pPr>
      <w:r w:rsidRPr="005B27CC">
        <w:rPr>
          <w:rFonts w:ascii="Palatino Linotype" w:hAnsi="Palatino Linotype"/>
          <w:b/>
          <w:bCs/>
          <w:u w:val="single"/>
        </w:rPr>
        <w:t>Summer 202</w:t>
      </w:r>
      <w:r>
        <w:rPr>
          <w:rFonts w:ascii="Palatino Linotype" w:hAnsi="Palatino Linotype"/>
          <w:b/>
          <w:bCs/>
          <w:u w:val="single"/>
        </w:rPr>
        <w:t>1</w:t>
      </w:r>
      <w:r w:rsidRPr="005B27CC">
        <w:rPr>
          <w:rFonts w:ascii="Palatino Linotype" w:hAnsi="Palatino Linotype"/>
          <w:b/>
          <w:bCs/>
          <w:u w:val="single"/>
        </w:rPr>
        <w:t xml:space="preserve"> </w:t>
      </w:r>
      <w:r>
        <w:rPr>
          <w:rFonts w:ascii="Palatino Linotype" w:hAnsi="Palatino Linotype"/>
          <w:b/>
          <w:bCs/>
          <w:u w:val="single"/>
        </w:rPr>
        <w:t xml:space="preserve">Kant’s Third Critique </w:t>
      </w:r>
      <w:r w:rsidRPr="005B27CC">
        <w:rPr>
          <w:rFonts w:ascii="Palatino Linotype" w:hAnsi="Palatino Linotype"/>
          <w:b/>
          <w:bCs/>
          <w:u w:val="single"/>
        </w:rPr>
        <w:t>Reading Group</w:t>
      </w:r>
    </w:p>
    <w:p w14:paraId="1EAC592D" w14:textId="03F2C20D" w:rsidR="00FF74AB" w:rsidRPr="00E6430C" w:rsidRDefault="00FF74AB" w:rsidP="00FF74AB">
      <w:r w:rsidRPr="00E6430C">
        <w:rPr>
          <w:b/>
          <w:bCs/>
        </w:rPr>
        <w:t xml:space="preserve">Objective: </w:t>
      </w:r>
      <w:r w:rsidRPr="00E6430C">
        <w:t xml:space="preserve">To complete </w:t>
      </w:r>
      <w:r>
        <w:t xml:space="preserve">Kant’s Third Critique: The Critique of Judgement </w:t>
      </w:r>
    </w:p>
    <w:p w14:paraId="54E5D12A" w14:textId="7E736AB3" w:rsidR="00FF74AB" w:rsidRPr="00E6430C" w:rsidRDefault="00FF74AB" w:rsidP="00FF74AB">
      <w:pPr>
        <w:jc w:val="both"/>
      </w:pPr>
      <w:r w:rsidRPr="00E6430C">
        <w:rPr>
          <w:b/>
          <w:bCs/>
        </w:rPr>
        <w:t xml:space="preserve">Meetings: </w:t>
      </w:r>
      <w:r w:rsidRPr="00E6430C">
        <w:t xml:space="preserve">We will meet </w:t>
      </w:r>
      <w:r w:rsidR="00C26778">
        <w:t>Fridays @ 1pm</w:t>
      </w:r>
      <w:r w:rsidRPr="00E6430C">
        <w:t xml:space="preserve"> Over zoom (I will distribute weekly links), and </w:t>
      </w:r>
      <w:r w:rsidR="00AC6FB2">
        <w:t xml:space="preserve">also simultaneously at </w:t>
      </w:r>
      <w:r w:rsidR="00C26778">
        <w:t>Coffee Break</w:t>
      </w:r>
      <w:r w:rsidRPr="00E6430C">
        <w:t xml:space="preserve">. Prepare for ~2hour sessions. </w:t>
      </w:r>
    </w:p>
    <w:p w14:paraId="0F960C7B" w14:textId="0204AD75" w:rsidR="00FF74AB" w:rsidRPr="00E6430C" w:rsidRDefault="00FF74AB" w:rsidP="00FF74AB">
      <w:pPr>
        <w:jc w:val="both"/>
      </w:pPr>
      <w:r w:rsidRPr="00E6430C">
        <w:rPr>
          <w:b/>
          <w:bCs/>
        </w:rPr>
        <w:t>Meeting Goals</w:t>
      </w:r>
      <w:r w:rsidRPr="00E6430C">
        <w:t>:</w:t>
      </w:r>
      <w:r w:rsidRPr="00E6430C">
        <w:rPr>
          <w:b/>
          <w:bCs/>
        </w:rPr>
        <w:t xml:space="preserve"> </w:t>
      </w:r>
      <w:r w:rsidRPr="00E6430C">
        <w:t xml:space="preserve">Our plan is to get through all of </w:t>
      </w:r>
      <w:r w:rsidR="00AC6FB2">
        <w:t>Kant’s 3</w:t>
      </w:r>
      <w:r w:rsidR="00AC6FB2" w:rsidRPr="00AC6FB2">
        <w:rPr>
          <w:vertAlign w:val="superscript"/>
        </w:rPr>
        <w:t>rd</w:t>
      </w:r>
      <w:r w:rsidR="00AC6FB2">
        <w:t xml:space="preserve"> Critique</w:t>
      </w:r>
      <w:r w:rsidRPr="00E6430C">
        <w:t xml:space="preserve">. This means that if we don’t sufficiently finish a discussion in its due week, we will </w:t>
      </w:r>
      <w:r w:rsidRPr="00E6430C">
        <w:rPr>
          <w:i/>
          <w:iCs/>
        </w:rPr>
        <w:t xml:space="preserve">not </w:t>
      </w:r>
      <w:r w:rsidRPr="00E6430C">
        <w:t>continue on in the following week.</w:t>
      </w:r>
    </w:p>
    <w:p w14:paraId="0A698475" w14:textId="77777777" w:rsidR="00FF74AB" w:rsidRPr="00E6430C" w:rsidRDefault="00FF74AB" w:rsidP="00FF74AB">
      <w:pPr>
        <w:jc w:val="both"/>
      </w:pPr>
      <w:r w:rsidRPr="00E6430C">
        <w:rPr>
          <w:b/>
          <w:bCs/>
        </w:rPr>
        <w:t>Requirements</w:t>
      </w:r>
      <w:r w:rsidRPr="00E6430C">
        <w:t xml:space="preserve">: </w:t>
      </w:r>
      <w:r w:rsidRPr="00E6430C">
        <w:rPr>
          <w:i/>
          <w:iCs/>
        </w:rPr>
        <w:t xml:space="preserve">Do the reading! </w:t>
      </w:r>
      <w:r w:rsidRPr="00E6430C">
        <w:t>Ideally, come with prepared with questions &amp; outlined arguments of interest. The latter is purely optional, but the more prepared you come, the better discussion will be!</w:t>
      </w:r>
    </w:p>
    <w:p w14:paraId="0D0B31B5" w14:textId="1C96A580" w:rsidR="00FF74AB" w:rsidRPr="006E7A7C" w:rsidRDefault="00FF74AB" w:rsidP="00FF74AB">
      <w:pPr>
        <w:pBdr>
          <w:bottom w:val="single" w:sz="12" w:space="1" w:color="auto"/>
        </w:pBdr>
      </w:pPr>
      <w:r w:rsidRPr="00E6430C">
        <w:rPr>
          <w:b/>
          <w:bCs/>
        </w:rPr>
        <w:t xml:space="preserve">Req. Materials (Hyperlinked): </w:t>
      </w:r>
      <w:hyperlink r:id="rId5" w:history="1">
        <w:r w:rsidR="0042445D" w:rsidRPr="0042445D">
          <w:rPr>
            <w:rStyle w:val="Hyperlink"/>
          </w:rPr>
          <w:t>Kant’s Critique of Pure Judgement</w:t>
        </w:r>
      </w:hyperlink>
      <w:r w:rsidRPr="00E6430C">
        <w:t xml:space="preserve">, Please purchase the linked version of the text for accurate assignments and page numbers. </w:t>
      </w:r>
    </w:p>
    <w:p w14:paraId="017E9EE3" w14:textId="77777777" w:rsidR="00FF74AB" w:rsidRPr="00E6430C" w:rsidRDefault="00FF74AB" w:rsidP="00FF74AB">
      <w:pPr>
        <w:pBdr>
          <w:bottom w:val="single" w:sz="12" w:space="1" w:color="auto"/>
        </w:pBdr>
      </w:pPr>
    </w:p>
    <w:p w14:paraId="71A20B6E" w14:textId="77777777" w:rsidR="00FF74AB" w:rsidRDefault="00FF74AB" w:rsidP="00FF74AB">
      <w:pPr>
        <w:rPr>
          <w:b/>
          <w:bCs/>
          <w:u w:val="single"/>
        </w:rPr>
      </w:pPr>
    </w:p>
    <w:p w14:paraId="709D782A" w14:textId="77777777" w:rsidR="00FF74AB" w:rsidRDefault="00FF74AB" w:rsidP="00FF74AB">
      <w:pPr>
        <w:rPr>
          <w:b/>
          <w:bCs/>
          <w:u w:val="single"/>
        </w:rPr>
        <w:sectPr w:rsidR="00FF74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D4908C" w14:textId="1669B25E" w:rsidR="0042445D" w:rsidRDefault="0042445D" w:rsidP="0042445D">
      <w:r w:rsidRPr="0042445D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1</w:t>
      </w:r>
      <w:r w:rsidR="000C0974">
        <w:rPr>
          <w:b/>
          <w:bCs/>
          <w:u w:val="single"/>
        </w:rPr>
        <w:t xml:space="preserve"> </w:t>
      </w:r>
      <w:r w:rsidR="00C26778">
        <w:rPr>
          <w:b/>
          <w:bCs/>
          <w:u w:val="single"/>
        </w:rPr>
        <w:t>May 28</w:t>
      </w:r>
      <w:r>
        <w:rPr>
          <w:b/>
          <w:bCs/>
        </w:rPr>
        <w:t xml:space="preserve">: </w:t>
      </w:r>
      <w:r>
        <w:t>Beginning the 1</w:t>
      </w:r>
      <w:r w:rsidRPr="0042445D">
        <w:rPr>
          <w:vertAlign w:val="superscript"/>
        </w:rPr>
        <w:t>st</w:t>
      </w:r>
      <w:r>
        <w:t xml:space="preserve"> Time</w:t>
      </w:r>
    </w:p>
    <w:p w14:paraId="339770F3" w14:textId="4A4E6645" w:rsidR="0042445D" w:rsidRDefault="0042445D" w:rsidP="0042445D">
      <w:pPr>
        <w:ind w:firstLine="720"/>
        <w:rPr>
          <w:b/>
          <w:bCs/>
        </w:rPr>
      </w:pPr>
    </w:p>
    <w:p w14:paraId="423800F1" w14:textId="5788AEBC" w:rsidR="0042445D" w:rsidRDefault="0042445D" w:rsidP="0042445D">
      <w:pPr>
        <w:ind w:firstLine="720"/>
        <w:rPr>
          <w:i/>
          <w:iCs/>
        </w:rPr>
      </w:pPr>
      <w:r>
        <w:rPr>
          <w:b/>
          <w:bCs/>
        </w:rPr>
        <w:t xml:space="preserve">Assigned: </w:t>
      </w:r>
      <w:r>
        <w:rPr>
          <w:i/>
          <w:iCs/>
        </w:rPr>
        <w:t>First Introduction</w:t>
      </w:r>
    </w:p>
    <w:p w14:paraId="51608F3A" w14:textId="617EED3A" w:rsidR="0042445D" w:rsidRPr="0042445D" w:rsidRDefault="0042445D" w:rsidP="0042445D">
      <w:pPr>
        <w:ind w:firstLine="720"/>
      </w:pPr>
      <w:r>
        <w:t>P. 1-53</w:t>
      </w:r>
    </w:p>
    <w:p w14:paraId="17F77873" w14:textId="77777777" w:rsidR="0042445D" w:rsidRDefault="0042445D" w:rsidP="00FF74AB">
      <w:pPr>
        <w:rPr>
          <w:b/>
          <w:bCs/>
          <w:u w:val="single"/>
        </w:rPr>
      </w:pPr>
    </w:p>
    <w:p w14:paraId="6417DCB7" w14:textId="525CCF9D" w:rsidR="00FF74AB" w:rsidRDefault="00FF74AB" w:rsidP="00FF74AB">
      <w:r w:rsidRPr="00B8252F">
        <w:rPr>
          <w:b/>
          <w:bCs/>
          <w:u w:val="single"/>
        </w:rPr>
        <w:t xml:space="preserve">Week </w:t>
      </w:r>
      <w:r w:rsidR="0042445D">
        <w:rPr>
          <w:b/>
          <w:bCs/>
          <w:u w:val="single"/>
        </w:rPr>
        <w:t>2</w:t>
      </w:r>
      <w:r w:rsidR="000C0974">
        <w:rPr>
          <w:b/>
          <w:bCs/>
          <w:u w:val="single"/>
        </w:rPr>
        <w:t xml:space="preserve"> </w:t>
      </w:r>
      <w:r w:rsidR="00C26778">
        <w:rPr>
          <w:b/>
          <w:bCs/>
          <w:u w:val="single"/>
        </w:rPr>
        <w:t xml:space="preserve">July </w:t>
      </w:r>
      <w:proofErr w:type="gramStart"/>
      <w:r w:rsidR="00C26778">
        <w:rPr>
          <w:b/>
          <w:bCs/>
          <w:u w:val="single"/>
        </w:rPr>
        <w:t>2</w:t>
      </w:r>
      <w:r w:rsidR="000C0974">
        <w:rPr>
          <w:b/>
          <w:bCs/>
          <w:u w:val="single"/>
        </w:rPr>
        <w:t xml:space="preserve"> </w:t>
      </w:r>
      <w:r>
        <w:t>:</w:t>
      </w:r>
      <w:proofErr w:type="gramEnd"/>
      <w:r>
        <w:t xml:space="preserve"> </w:t>
      </w:r>
      <w:r w:rsidR="00AC6FB2">
        <w:t xml:space="preserve">Beginning </w:t>
      </w:r>
      <w:r w:rsidR="0042445D">
        <w:t>Again</w:t>
      </w:r>
    </w:p>
    <w:p w14:paraId="027B4342" w14:textId="77777777" w:rsidR="00FF74AB" w:rsidRDefault="00FF74AB" w:rsidP="00FF74AB">
      <w:r>
        <w:tab/>
      </w:r>
    </w:p>
    <w:p w14:paraId="1692B81E" w14:textId="77777777" w:rsidR="00AC6FB2" w:rsidRDefault="00FF74AB" w:rsidP="00FF74AB">
      <w:pPr>
        <w:ind w:firstLine="720"/>
        <w:rPr>
          <w:i/>
          <w:iCs/>
        </w:rPr>
      </w:pPr>
      <w:r>
        <w:rPr>
          <w:b/>
          <w:bCs/>
        </w:rPr>
        <w:t xml:space="preserve">Assigned: </w:t>
      </w:r>
      <w:r w:rsidRPr="00CB3924">
        <w:rPr>
          <w:i/>
          <w:iCs/>
        </w:rPr>
        <w:t>Preface</w:t>
      </w:r>
      <w:r>
        <w:rPr>
          <w:i/>
          <w:iCs/>
        </w:rPr>
        <w:t>;</w:t>
      </w:r>
      <w:r w:rsidRPr="00CB3924">
        <w:rPr>
          <w:i/>
          <w:iCs/>
        </w:rPr>
        <w:t xml:space="preserve"> Introduction</w:t>
      </w:r>
      <w:r w:rsidR="00AC6FB2">
        <w:rPr>
          <w:i/>
          <w:iCs/>
        </w:rPr>
        <w:t xml:space="preserve">; </w:t>
      </w:r>
    </w:p>
    <w:p w14:paraId="4DCFE83C" w14:textId="20230BC5" w:rsidR="00FF74AB" w:rsidRDefault="00AC6FB2" w:rsidP="00FF74AB">
      <w:pPr>
        <w:ind w:firstLine="720"/>
      </w:pPr>
      <w:r w:rsidRPr="00AC6FB2">
        <w:t xml:space="preserve">P. 53-84 </w:t>
      </w:r>
      <w:r>
        <w:t>(5:167-198)</w:t>
      </w:r>
    </w:p>
    <w:p w14:paraId="3C0D148D" w14:textId="77777777" w:rsidR="00FF74AB" w:rsidRDefault="00FF74AB" w:rsidP="00FF74AB"/>
    <w:p w14:paraId="5CDA2C07" w14:textId="59B1D2B8" w:rsidR="00FF74AB" w:rsidRDefault="00FF74AB" w:rsidP="00FF74AB">
      <w:r w:rsidRPr="00B8252F">
        <w:rPr>
          <w:b/>
          <w:bCs/>
          <w:u w:val="single"/>
        </w:rPr>
        <w:t xml:space="preserve">Week </w:t>
      </w:r>
      <w:r w:rsidR="0042445D">
        <w:rPr>
          <w:b/>
          <w:bCs/>
          <w:u w:val="single"/>
        </w:rPr>
        <w:t>3</w:t>
      </w:r>
      <w:r w:rsidR="000C0974">
        <w:rPr>
          <w:b/>
          <w:bCs/>
          <w:u w:val="single"/>
        </w:rPr>
        <w:t xml:space="preserve"> </w:t>
      </w:r>
      <w:r w:rsidR="00C26778">
        <w:rPr>
          <w:b/>
          <w:bCs/>
          <w:u w:val="single"/>
        </w:rPr>
        <w:t>July 9</w:t>
      </w:r>
      <w:r>
        <w:t xml:space="preserve">: </w:t>
      </w:r>
      <w:r w:rsidR="00AC6FB2">
        <w:t>Analytic of The Beautiful</w:t>
      </w:r>
    </w:p>
    <w:p w14:paraId="38D7FB55" w14:textId="77777777" w:rsidR="00FF74AB" w:rsidRDefault="00FF74AB" w:rsidP="00FF74AB">
      <w:r>
        <w:tab/>
      </w:r>
    </w:p>
    <w:p w14:paraId="37374B54" w14:textId="5EA49640" w:rsidR="0042445D" w:rsidRPr="0042445D" w:rsidRDefault="00FF74AB" w:rsidP="0042445D">
      <w:r>
        <w:rPr>
          <w:b/>
          <w:bCs/>
        </w:rPr>
        <w:t>Assigned</w:t>
      </w:r>
      <w:r w:rsidRPr="0042445D">
        <w:rPr>
          <w:b/>
          <w:bCs/>
          <w:sz w:val="22"/>
          <w:szCs w:val="22"/>
        </w:rPr>
        <w:t xml:space="preserve">: </w:t>
      </w:r>
      <w:r w:rsidR="0042445D" w:rsidRPr="0042445D">
        <w:rPr>
          <w:rFonts w:ascii="Calibri" w:hAnsi="Calibri"/>
          <w:color w:val="202124"/>
          <w:sz w:val="22"/>
          <w:szCs w:val="22"/>
          <w:shd w:val="clear" w:color="auto" w:fill="FFFFFF"/>
        </w:rPr>
        <w:t>§</w:t>
      </w:r>
      <w:r w:rsidR="0042445D" w:rsidRPr="0042445D">
        <w:rPr>
          <w:rFonts w:ascii="Calibri" w:hAnsi="Calibri"/>
          <w:sz w:val="22"/>
          <w:szCs w:val="22"/>
        </w:rPr>
        <w:t xml:space="preserve"> 1-22</w:t>
      </w:r>
    </w:p>
    <w:p w14:paraId="50D1D035" w14:textId="154ABC69" w:rsidR="00FF74AB" w:rsidRDefault="00AC6FB2" w:rsidP="00FF74AB">
      <w:pPr>
        <w:ind w:firstLine="720"/>
      </w:pPr>
      <w:r>
        <w:t>P. 87-127 (5:201-44)</w:t>
      </w:r>
    </w:p>
    <w:p w14:paraId="1C2D636A" w14:textId="3F57E4B3" w:rsidR="00FF74AB" w:rsidRDefault="00FF74AB" w:rsidP="00FF74AB"/>
    <w:p w14:paraId="144B8B0A" w14:textId="2FBC7F05" w:rsidR="00FF74AB" w:rsidRDefault="00FF74AB" w:rsidP="00FF74AB">
      <w:r w:rsidRPr="00B8252F">
        <w:rPr>
          <w:b/>
          <w:bCs/>
          <w:u w:val="single"/>
        </w:rPr>
        <w:t xml:space="preserve">Week </w:t>
      </w:r>
      <w:r w:rsidR="0042445D">
        <w:rPr>
          <w:b/>
          <w:bCs/>
          <w:u w:val="single"/>
        </w:rPr>
        <w:t>4</w:t>
      </w:r>
      <w:r w:rsidR="000C0974">
        <w:rPr>
          <w:b/>
          <w:bCs/>
          <w:u w:val="single"/>
        </w:rPr>
        <w:t xml:space="preserve"> </w:t>
      </w:r>
      <w:r w:rsidR="00C26778">
        <w:rPr>
          <w:b/>
          <w:bCs/>
          <w:u w:val="single"/>
        </w:rPr>
        <w:t>July 16</w:t>
      </w:r>
      <w:r>
        <w:t xml:space="preserve">: </w:t>
      </w:r>
      <w:r w:rsidR="00AC6FB2">
        <w:t>Analytic of the Sublime</w:t>
      </w:r>
    </w:p>
    <w:p w14:paraId="3121B495" w14:textId="57B1D418" w:rsidR="00FF74AB" w:rsidRDefault="00FF74AB" w:rsidP="00FF74AB">
      <w:r>
        <w:tab/>
      </w:r>
    </w:p>
    <w:p w14:paraId="58966C33" w14:textId="2C140FEF" w:rsidR="0042445D" w:rsidRDefault="00FF74AB" w:rsidP="00AC6FB2">
      <w:pPr>
        <w:ind w:firstLine="720"/>
        <w:rPr>
          <w:b/>
          <w:bCs/>
        </w:rPr>
      </w:pPr>
      <w:r>
        <w:rPr>
          <w:b/>
          <w:bCs/>
        </w:rPr>
        <w:t xml:space="preserve">Assigned: </w:t>
      </w:r>
      <w:r w:rsidR="0042445D" w:rsidRPr="0042445D">
        <w:rPr>
          <w:rFonts w:ascii="Calibri" w:hAnsi="Calibri"/>
          <w:color w:val="202124"/>
          <w:sz w:val="22"/>
          <w:szCs w:val="22"/>
          <w:shd w:val="clear" w:color="auto" w:fill="FFFFFF"/>
        </w:rPr>
        <w:t>§</w:t>
      </w:r>
      <w:r w:rsidR="0042445D" w:rsidRPr="0042445D">
        <w:rPr>
          <w:rFonts w:ascii="Calibri" w:hAnsi="Calibri"/>
          <w:sz w:val="22"/>
          <w:szCs w:val="22"/>
        </w:rPr>
        <w:t xml:space="preserve"> </w:t>
      </w:r>
      <w:r w:rsidR="0042445D">
        <w:rPr>
          <w:rFonts w:ascii="Calibri" w:hAnsi="Calibri"/>
        </w:rPr>
        <w:t>23-29</w:t>
      </w:r>
    </w:p>
    <w:p w14:paraId="6FBFB73F" w14:textId="22BF8DC0" w:rsidR="00FF74AB" w:rsidRDefault="00AC6FB2" w:rsidP="00AC6FB2">
      <w:pPr>
        <w:ind w:firstLine="720"/>
      </w:pPr>
      <w:r>
        <w:t>P. 128-159 (5:244-278)</w:t>
      </w:r>
    </w:p>
    <w:p w14:paraId="28E5ECFD" w14:textId="7CB19AED" w:rsidR="00FF74AB" w:rsidRDefault="00FF74AB" w:rsidP="00FF74AB"/>
    <w:p w14:paraId="17C17E8E" w14:textId="10690BEF" w:rsidR="00FF74AB" w:rsidRDefault="00FF74AB" w:rsidP="00FF74AB">
      <w:r w:rsidRPr="00B8252F">
        <w:rPr>
          <w:b/>
          <w:bCs/>
          <w:u w:val="single"/>
        </w:rPr>
        <w:t xml:space="preserve">Week </w:t>
      </w:r>
      <w:r w:rsidR="0042445D">
        <w:rPr>
          <w:b/>
          <w:bCs/>
          <w:u w:val="single"/>
        </w:rPr>
        <w:t>5</w:t>
      </w:r>
      <w:r w:rsidR="000C0974">
        <w:rPr>
          <w:b/>
          <w:bCs/>
          <w:u w:val="single"/>
        </w:rPr>
        <w:t xml:space="preserve"> </w:t>
      </w:r>
      <w:r w:rsidR="00C26778">
        <w:rPr>
          <w:b/>
          <w:bCs/>
          <w:u w:val="single"/>
        </w:rPr>
        <w:t>July 23</w:t>
      </w:r>
      <w:r>
        <w:t xml:space="preserve">: </w:t>
      </w:r>
      <w:r w:rsidR="00AC6FB2">
        <w:t>Deduction of Judgements of Taste</w:t>
      </w:r>
    </w:p>
    <w:p w14:paraId="7520BC7D" w14:textId="03C18FCA" w:rsidR="00FF74AB" w:rsidRDefault="00FF74AB" w:rsidP="00FF74AB">
      <w:r>
        <w:tab/>
      </w:r>
    </w:p>
    <w:p w14:paraId="2DB56733" w14:textId="2393A774" w:rsidR="0042445D" w:rsidRDefault="00FF74AB" w:rsidP="00FF74AB">
      <w:pPr>
        <w:ind w:firstLine="720"/>
        <w:rPr>
          <w:b/>
          <w:bCs/>
        </w:rPr>
      </w:pPr>
      <w:r>
        <w:rPr>
          <w:b/>
          <w:bCs/>
        </w:rPr>
        <w:t xml:space="preserve">Assigned: </w:t>
      </w:r>
      <w:r w:rsidR="0042445D" w:rsidRPr="0042445D">
        <w:rPr>
          <w:rFonts w:ascii="Calibri" w:hAnsi="Calibri"/>
          <w:color w:val="202124"/>
          <w:sz w:val="22"/>
          <w:szCs w:val="22"/>
          <w:shd w:val="clear" w:color="auto" w:fill="FFFFFF"/>
        </w:rPr>
        <w:t>§</w:t>
      </w:r>
      <w:r w:rsidR="0042445D" w:rsidRPr="0042445D">
        <w:rPr>
          <w:rFonts w:ascii="Calibri" w:hAnsi="Calibri"/>
          <w:sz w:val="22"/>
          <w:szCs w:val="22"/>
        </w:rPr>
        <w:t xml:space="preserve"> </w:t>
      </w:r>
      <w:r w:rsidR="0042445D">
        <w:rPr>
          <w:rFonts w:ascii="Calibri" w:hAnsi="Calibri"/>
        </w:rPr>
        <w:t>30-54</w:t>
      </w:r>
    </w:p>
    <w:p w14:paraId="03EBFC61" w14:textId="5C6E4C6D" w:rsidR="00FF74AB" w:rsidRDefault="00AC6FB2" w:rsidP="00FF74AB">
      <w:pPr>
        <w:ind w:firstLine="720"/>
      </w:pPr>
      <w:r>
        <w:t>P. 160-212 (5:279-335)</w:t>
      </w:r>
    </w:p>
    <w:p w14:paraId="0F3DB72F" w14:textId="1C5DC037" w:rsidR="00FF74AB" w:rsidRDefault="00FF74AB" w:rsidP="00FF74AB"/>
    <w:p w14:paraId="4F197BD9" w14:textId="071D0762" w:rsidR="000C0974" w:rsidRDefault="000C0974" w:rsidP="00FF74AB">
      <w:pPr>
        <w:rPr>
          <w:b/>
          <w:bCs/>
          <w:u w:val="single"/>
        </w:rPr>
      </w:pPr>
    </w:p>
    <w:p w14:paraId="0A0B4A17" w14:textId="3472FA00" w:rsidR="000C0974" w:rsidRDefault="000C0974" w:rsidP="00FF74AB">
      <w:pPr>
        <w:rPr>
          <w:b/>
          <w:bCs/>
          <w:u w:val="single"/>
        </w:rPr>
      </w:pPr>
    </w:p>
    <w:p w14:paraId="3F5E58E4" w14:textId="692FEF7B" w:rsidR="00C26778" w:rsidRDefault="00C26778" w:rsidP="00FF74AB">
      <w:pPr>
        <w:rPr>
          <w:b/>
          <w:bCs/>
          <w:u w:val="single"/>
        </w:rPr>
      </w:pPr>
    </w:p>
    <w:p w14:paraId="03151DDF" w14:textId="663C7A32" w:rsidR="00C26778" w:rsidRDefault="00C26778" w:rsidP="00FF74AB">
      <w:pPr>
        <w:rPr>
          <w:b/>
          <w:bCs/>
          <w:u w:val="single"/>
        </w:rPr>
      </w:pPr>
    </w:p>
    <w:p w14:paraId="762F10A7" w14:textId="2AF8C69E" w:rsidR="00C26778" w:rsidRDefault="00C26778" w:rsidP="00FF74AB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7520" wp14:editId="3F1F3414">
                <wp:simplePos x="0" y="0"/>
                <wp:positionH relativeFrom="margin">
                  <wp:posOffset>113665</wp:posOffset>
                </wp:positionH>
                <wp:positionV relativeFrom="paragraph">
                  <wp:posOffset>5715</wp:posOffset>
                </wp:positionV>
                <wp:extent cx="2009775" cy="488315"/>
                <wp:effectExtent l="0" t="0" r="2857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101E9" w14:textId="77777777" w:rsidR="000C0974" w:rsidRPr="00C26778" w:rsidRDefault="000C0974" w:rsidP="00C267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Syllabus inspired by Dr. </w:t>
                            </w: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Hogan’s Princeton Course</w:t>
                            </w:r>
                          </w:p>
                          <w:p w14:paraId="73202E51" w14:textId="77777777" w:rsidR="000C0974" w:rsidRDefault="000C09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47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5pt;margin-top:.45pt;width:158.2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" fillcolor="white [3201]" strokeweight=".5pt">
                <v:textbox>
                  <w:txbxContent>
                    <w:p w14:paraId="531101E9" w14:textId="77777777" w:rsidR="000C0974" w:rsidRPr="00C26778" w:rsidRDefault="000C0974" w:rsidP="00C26778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Syllabus inspired by Dr. </w:t>
                      </w: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Hogan’s Princeton Course</w:t>
                      </w:r>
                    </w:p>
                    <w:p w14:paraId="73202E51" w14:textId="77777777" w:rsidR="000C0974" w:rsidRDefault="000C0974"/>
                  </w:txbxContent>
                </v:textbox>
                <w10:wrap anchorx="margin"/>
              </v:shape>
            </w:pict>
          </mc:Fallback>
        </mc:AlternateContent>
      </w:r>
    </w:p>
    <w:p w14:paraId="16A31AF7" w14:textId="36A6758F" w:rsidR="00C26778" w:rsidRDefault="00C26778" w:rsidP="00FF74AB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BBB2B" wp14:editId="377509AC">
            <wp:simplePos x="0" y="0"/>
            <wp:positionH relativeFrom="column">
              <wp:posOffset>3218815</wp:posOffset>
            </wp:positionH>
            <wp:positionV relativeFrom="paragraph">
              <wp:posOffset>-1160145</wp:posOffset>
            </wp:positionV>
            <wp:extent cx="1898650" cy="1583055"/>
            <wp:effectExtent l="0" t="0" r="0" b="4445"/>
            <wp:wrapSquare wrapText="bothSides"/>
            <wp:docPr id="1" name="Picture 1" descr="kant-stop | Hudson Valley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t-stop | Hudson Valley 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9446A" w14:textId="6E71FB14" w:rsidR="00FF74AB" w:rsidRDefault="00FF74AB" w:rsidP="00FF74AB">
      <w:r w:rsidRPr="00B8252F">
        <w:rPr>
          <w:b/>
          <w:bCs/>
          <w:u w:val="single"/>
        </w:rPr>
        <w:t xml:space="preserve">Week </w:t>
      </w:r>
      <w:r w:rsidR="0042445D">
        <w:rPr>
          <w:b/>
          <w:bCs/>
          <w:u w:val="single"/>
        </w:rPr>
        <w:t>6</w:t>
      </w:r>
      <w:r w:rsidR="000C0974">
        <w:rPr>
          <w:b/>
          <w:bCs/>
          <w:u w:val="single"/>
        </w:rPr>
        <w:t xml:space="preserve"> </w:t>
      </w:r>
      <w:r w:rsidR="00C26778">
        <w:rPr>
          <w:b/>
          <w:bCs/>
          <w:u w:val="single"/>
        </w:rPr>
        <w:t>July 30</w:t>
      </w:r>
      <w:r>
        <w:t xml:space="preserve">: </w:t>
      </w:r>
      <w:r w:rsidR="00AC6FB2">
        <w:t>Dialectic of Aesthetic Power of Judgment</w:t>
      </w:r>
    </w:p>
    <w:p w14:paraId="71B27524" w14:textId="7AD45D6B" w:rsidR="00FF74AB" w:rsidRDefault="00FF74AB" w:rsidP="00FF74AB">
      <w:r>
        <w:tab/>
      </w:r>
    </w:p>
    <w:p w14:paraId="22F66CA3" w14:textId="60AF61FE" w:rsidR="0042445D" w:rsidRDefault="00FF74AB" w:rsidP="00AC6FB2">
      <w:pPr>
        <w:ind w:firstLine="720"/>
        <w:rPr>
          <w:b/>
          <w:bCs/>
        </w:rPr>
      </w:pPr>
      <w:r>
        <w:rPr>
          <w:b/>
          <w:bCs/>
        </w:rPr>
        <w:t xml:space="preserve">Assigned: </w:t>
      </w:r>
      <w:r w:rsidR="0042445D" w:rsidRPr="0042445D">
        <w:rPr>
          <w:rFonts w:ascii="Calibri" w:hAnsi="Calibri"/>
          <w:color w:val="202124"/>
          <w:sz w:val="22"/>
          <w:szCs w:val="22"/>
          <w:shd w:val="clear" w:color="auto" w:fill="FFFFFF"/>
        </w:rPr>
        <w:t>§</w:t>
      </w:r>
      <w:r w:rsidR="0042445D" w:rsidRPr="0042445D">
        <w:rPr>
          <w:rFonts w:ascii="Calibri" w:hAnsi="Calibri"/>
          <w:sz w:val="22"/>
          <w:szCs w:val="22"/>
        </w:rPr>
        <w:t xml:space="preserve"> </w:t>
      </w:r>
      <w:r w:rsidR="0042445D">
        <w:rPr>
          <w:rFonts w:ascii="Calibri" w:hAnsi="Calibri"/>
        </w:rPr>
        <w:t>51-61</w:t>
      </w:r>
    </w:p>
    <w:p w14:paraId="0EE3C20F" w14:textId="2B46685F" w:rsidR="00FF74AB" w:rsidRDefault="00AC6FB2" w:rsidP="000C0974">
      <w:pPr>
        <w:ind w:firstLine="720"/>
      </w:pPr>
      <w:r>
        <w:t>P. 213-234 (5:337-362)</w:t>
      </w:r>
    </w:p>
    <w:p w14:paraId="0928BE1F" w14:textId="01125539" w:rsidR="0042445D" w:rsidRDefault="0042445D" w:rsidP="00FF74AB">
      <w:pPr>
        <w:rPr>
          <w:b/>
          <w:bCs/>
          <w:u w:val="single"/>
        </w:rPr>
      </w:pPr>
    </w:p>
    <w:p w14:paraId="529881E7" w14:textId="24741F5C" w:rsidR="00FF74AB" w:rsidRDefault="00FF74AB" w:rsidP="00FF74AB">
      <w:r w:rsidRPr="00B8252F">
        <w:rPr>
          <w:b/>
          <w:bCs/>
          <w:u w:val="single"/>
        </w:rPr>
        <w:t xml:space="preserve">Week </w:t>
      </w:r>
      <w:r w:rsidR="0042445D">
        <w:rPr>
          <w:b/>
          <w:bCs/>
          <w:u w:val="single"/>
        </w:rPr>
        <w:t>7</w:t>
      </w:r>
      <w:r w:rsidR="000C0974">
        <w:rPr>
          <w:b/>
          <w:bCs/>
          <w:u w:val="single"/>
        </w:rPr>
        <w:t xml:space="preserve"> </w:t>
      </w:r>
      <w:r w:rsidR="00C26778">
        <w:rPr>
          <w:b/>
          <w:bCs/>
          <w:u w:val="single"/>
        </w:rPr>
        <w:t>August 6</w:t>
      </w:r>
      <w:r>
        <w:t xml:space="preserve">: </w:t>
      </w:r>
      <w:r w:rsidR="00AC6FB2">
        <w:t>Analytic &amp; Dialectic of the Teleological Power of Judgment</w:t>
      </w:r>
    </w:p>
    <w:p w14:paraId="3FBC6D8F" w14:textId="48426277" w:rsidR="00FF74AB" w:rsidRDefault="00FF74AB" w:rsidP="00FF74AB">
      <w:r>
        <w:tab/>
      </w:r>
    </w:p>
    <w:p w14:paraId="0CD472CC" w14:textId="0596562A" w:rsidR="0042445D" w:rsidRDefault="00FF74AB" w:rsidP="00AC6FB2">
      <w:pPr>
        <w:ind w:firstLine="720"/>
        <w:rPr>
          <w:b/>
          <w:bCs/>
        </w:rPr>
      </w:pPr>
      <w:r>
        <w:rPr>
          <w:b/>
          <w:bCs/>
        </w:rPr>
        <w:t xml:space="preserve">Assigned: </w:t>
      </w:r>
      <w:r w:rsidR="0042445D" w:rsidRPr="0042445D">
        <w:rPr>
          <w:rFonts w:ascii="Calibri" w:hAnsi="Calibri"/>
          <w:color w:val="202124"/>
          <w:sz w:val="22"/>
          <w:szCs w:val="22"/>
          <w:shd w:val="clear" w:color="auto" w:fill="FFFFFF"/>
        </w:rPr>
        <w:t>§</w:t>
      </w:r>
      <w:r w:rsidR="0042445D" w:rsidRPr="0042445D">
        <w:rPr>
          <w:rFonts w:ascii="Calibri" w:hAnsi="Calibri"/>
          <w:sz w:val="22"/>
          <w:szCs w:val="22"/>
        </w:rPr>
        <w:t xml:space="preserve"> </w:t>
      </w:r>
      <w:r w:rsidR="0042445D">
        <w:rPr>
          <w:rFonts w:ascii="Calibri" w:hAnsi="Calibri"/>
        </w:rPr>
        <w:t>62-78</w:t>
      </w:r>
    </w:p>
    <w:p w14:paraId="098DBF37" w14:textId="25F5F7EE" w:rsidR="0042445D" w:rsidRPr="0042445D" w:rsidRDefault="00AC6FB2" w:rsidP="0042445D">
      <w:pPr>
        <w:ind w:firstLine="720"/>
      </w:pPr>
      <w:r>
        <w:t>P. 235-284 (5:352-415)</w:t>
      </w:r>
    </w:p>
    <w:p w14:paraId="626B374F" w14:textId="77777777" w:rsidR="0042445D" w:rsidRDefault="0042445D" w:rsidP="00FF74AB">
      <w:pPr>
        <w:rPr>
          <w:b/>
          <w:bCs/>
          <w:u w:val="single"/>
        </w:rPr>
      </w:pPr>
    </w:p>
    <w:p w14:paraId="2A660638" w14:textId="1B4DCB19" w:rsidR="00FF74AB" w:rsidRDefault="00FF74AB" w:rsidP="00FF74AB">
      <w:r>
        <w:rPr>
          <w:b/>
          <w:bCs/>
          <w:u w:val="single"/>
        </w:rPr>
        <w:t xml:space="preserve">Week </w:t>
      </w:r>
      <w:r w:rsidR="0042445D">
        <w:rPr>
          <w:b/>
          <w:bCs/>
          <w:u w:val="single"/>
        </w:rPr>
        <w:t>8</w:t>
      </w:r>
      <w:r w:rsidR="000C0974">
        <w:rPr>
          <w:b/>
          <w:bCs/>
          <w:u w:val="single"/>
        </w:rPr>
        <w:t xml:space="preserve"> </w:t>
      </w:r>
      <w:r w:rsidR="00C26778">
        <w:rPr>
          <w:b/>
          <w:bCs/>
          <w:u w:val="single"/>
        </w:rPr>
        <w:t>August 13</w:t>
      </w:r>
      <w:r>
        <w:rPr>
          <w:u w:val="single"/>
        </w:rPr>
        <w:t xml:space="preserve">: </w:t>
      </w:r>
      <w:r w:rsidR="00AC6FB2">
        <w:t>Methodology of the Teleological Power of Judgment</w:t>
      </w:r>
    </w:p>
    <w:p w14:paraId="270966CA" w14:textId="77777777" w:rsidR="00FF74AB" w:rsidRDefault="00FF74AB" w:rsidP="00FF74AB"/>
    <w:p w14:paraId="6194C231" w14:textId="2AEF48A8" w:rsidR="0042445D" w:rsidRDefault="00FF74AB" w:rsidP="00AC6FB2">
      <w:pPr>
        <w:rPr>
          <w:b/>
          <w:bCs/>
        </w:rPr>
      </w:pPr>
      <w:r>
        <w:tab/>
      </w:r>
      <w:r>
        <w:rPr>
          <w:b/>
          <w:bCs/>
        </w:rPr>
        <w:t xml:space="preserve">Assigned: </w:t>
      </w:r>
      <w:r w:rsidR="0042445D" w:rsidRPr="0042445D">
        <w:rPr>
          <w:rFonts w:ascii="Calibri" w:hAnsi="Calibri"/>
          <w:color w:val="202124"/>
          <w:sz w:val="22"/>
          <w:szCs w:val="22"/>
          <w:shd w:val="clear" w:color="auto" w:fill="FFFFFF"/>
        </w:rPr>
        <w:t>§</w:t>
      </w:r>
      <w:r w:rsidR="0042445D" w:rsidRPr="0042445D">
        <w:rPr>
          <w:rFonts w:ascii="Calibri" w:hAnsi="Calibri"/>
          <w:sz w:val="22"/>
          <w:szCs w:val="22"/>
        </w:rPr>
        <w:t xml:space="preserve"> </w:t>
      </w:r>
      <w:r w:rsidR="0042445D">
        <w:rPr>
          <w:rFonts w:ascii="Calibri" w:hAnsi="Calibri"/>
        </w:rPr>
        <w:t>79-86</w:t>
      </w:r>
    </w:p>
    <w:p w14:paraId="0F5C68A7" w14:textId="4D44C05E" w:rsidR="00FF74AB" w:rsidRDefault="00AC6FB2" w:rsidP="0042445D">
      <w:pPr>
        <w:ind w:firstLine="720"/>
      </w:pPr>
      <w:r>
        <w:t>P. 285-313 (5:416-447)</w:t>
      </w:r>
    </w:p>
    <w:p w14:paraId="672781EB" w14:textId="77777777" w:rsidR="00FF74AB" w:rsidRDefault="00FF74AB" w:rsidP="00FF74AB"/>
    <w:p w14:paraId="71AFF780" w14:textId="50EF907C" w:rsidR="00FF74AB" w:rsidRDefault="00FF74AB" w:rsidP="00FF74AB">
      <w:r>
        <w:rPr>
          <w:b/>
          <w:bCs/>
          <w:u w:val="single"/>
        </w:rPr>
        <w:t xml:space="preserve">Week </w:t>
      </w:r>
      <w:r w:rsidR="0042445D">
        <w:rPr>
          <w:b/>
          <w:bCs/>
          <w:u w:val="single"/>
        </w:rPr>
        <w:t>9</w:t>
      </w:r>
      <w:r w:rsidR="000C0974">
        <w:rPr>
          <w:b/>
          <w:bCs/>
          <w:u w:val="single"/>
        </w:rPr>
        <w:t xml:space="preserve"> </w:t>
      </w:r>
      <w:r w:rsidR="00C26778">
        <w:rPr>
          <w:b/>
          <w:bCs/>
          <w:u w:val="single"/>
        </w:rPr>
        <w:t>August 20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="00AC6FB2">
        <w:t>Moral Proof of the Existence of God</w:t>
      </w:r>
    </w:p>
    <w:p w14:paraId="06B6CF42" w14:textId="51B33E83" w:rsidR="00FF74AB" w:rsidRDefault="00FF74AB" w:rsidP="00FF74AB">
      <w:r>
        <w:tab/>
      </w:r>
    </w:p>
    <w:p w14:paraId="48A6E790" w14:textId="6C328D35" w:rsidR="000C0974" w:rsidRDefault="00FF74AB" w:rsidP="000C0974">
      <w:pPr>
        <w:ind w:firstLine="720"/>
        <w:rPr>
          <w:rFonts w:ascii="Calibri" w:hAnsi="Calibri"/>
        </w:rPr>
      </w:pPr>
      <w:r>
        <w:rPr>
          <w:b/>
          <w:bCs/>
        </w:rPr>
        <w:t xml:space="preserve">Assigned: </w:t>
      </w:r>
      <w:r w:rsidR="0042445D" w:rsidRPr="0042445D">
        <w:rPr>
          <w:rFonts w:ascii="Calibri" w:hAnsi="Calibri"/>
          <w:color w:val="202124"/>
          <w:sz w:val="22"/>
          <w:szCs w:val="22"/>
          <w:shd w:val="clear" w:color="auto" w:fill="FFFFFF"/>
        </w:rPr>
        <w:t>§</w:t>
      </w:r>
      <w:r w:rsidR="0042445D" w:rsidRPr="0042445D">
        <w:rPr>
          <w:rFonts w:ascii="Calibri" w:hAnsi="Calibri"/>
          <w:sz w:val="22"/>
          <w:szCs w:val="22"/>
        </w:rPr>
        <w:t xml:space="preserve"> </w:t>
      </w:r>
      <w:r w:rsidR="0042445D">
        <w:rPr>
          <w:rFonts w:ascii="Calibri" w:hAnsi="Calibri"/>
        </w:rPr>
        <w:t>87-91</w:t>
      </w:r>
    </w:p>
    <w:p w14:paraId="185319DB" w14:textId="20906B6C" w:rsidR="00FF74AB" w:rsidRPr="000C0974" w:rsidRDefault="000C0974" w:rsidP="000C0974">
      <w:pPr>
        <w:ind w:firstLine="720"/>
        <w:rPr>
          <w:b/>
          <w:bCs/>
        </w:rPr>
      </w:pPr>
      <w:r>
        <w:t>P. 313-346 (5:447-484)</w:t>
      </w:r>
    </w:p>
    <w:sectPr w:rsidR="00FF74AB" w:rsidRPr="000C0974" w:rsidSect="00C54A6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186B"/>
    <w:multiLevelType w:val="hybridMultilevel"/>
    <w:tmpl w:val="DAACADD6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AB"/>
    <w:rsid w:val="000C0974"/>
    <w:rsid w:val="0042445D"/>
    <w:rsid w:val="00AC6FB2"/>
    <w:rsid w:val="00C2677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C6F4"/>
  <w15:chartTrackingRefBased/>
  <w15:docId w15:val="{145746E9-9EA0-9B4C-9854-18545B3E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4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2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mazon.com/Critique-Power-Judgment-Cambridge-Immanuel/dp/0521348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Ivy</dc:creator>
  <cp:keywords/>
  <dc:description/>
  <cp:lastModifiedBy>Spencer</cp:lastModifiedBy>
  <cp:revision>2</cp:revision>
  <dcterms:created xsi:type="dcterms:W3CDTF">2021-05-13T22:12:00Z</dcterms:created>
  <dcterms:modified xsi:type="dcterms:W3CDTF">2021-05-24T00:16:00Z</dcterms:modified>
</cp:coreProperties>
</file>